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76A" w:rsidRPr="004F476A" w:rsidRDefault="004F476A" w:rsidP="004F476A">
      <w:pPr>
        <w:shd w:val="clear" w:color="auto" w:fill="FFFFFF"/>
        <w:spacing w:before="72" w:after="72" w:line="312" w:lineRule="atLeast"/>
        <w:jc w:val="center"/>
        <w:outlineLvl w:val="1"/>
        <w:rPr>
          <w:rFonts w:ascii="Comic Sans MS" w:eastAsia="Times New Roman" w:hAnsi="Comic Sans MS" w:cs="Times New Roman"/>
          <w:b/>
          <w:bCs/>
          <w:color w:val="3C2F3D"/>
          <w:szCs w:val="82"/>
        </w:rPr>
      </w:pPr>
      <w:r w:rsidRPr="004F476A">
        <w:rPr>
          <w:rFonts w:ascii="inherit" w:eastAsia="Times New Roman" w:hAnsi="inherit" w:cs="Times New Roman"/>
          <w:b/>
          <w:bCs/>
          <w:i/>
          <w:iCs/>
          <w:color w:val="008000"/>
          <w:sz w:val="50"/>
          <w:szCs w:val="72"/>
          <w:bdr w:val="none" w:sz="0" w:space="0" w:color="auto" w:frame="1"/>
        </w:rPr>
        <w:t>Комендантский час для детей и подростков в Свердловской области в 2020 году.</w:t>
      </w:r>
    </w:p>
    <w:p w:rsidR="004F476A" w:rsidRPr="004F476A" w:rsidRDefault="004F476A" w:rsidP="004F476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948D94"/>
          <w:sz w:val="20"/>
          <w:szCs w:val="21"/>
        </w:rPr>
      </w:pPr>
      <w:r w:rsidRPr="004F476A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Комендантский час для несовершеннолетних — целью введения комендантского часа является защита прав и интересов детей, предотвращения несчастных случаев и вовлечения ребенка в противоправную деятельность. Вот общие правила, которые предусмотрены в </w:t>
      </w:r>
      <w:hyperlink r:id="rId6" w:history="1">
        <w:r w:rsidRPr="004F476A">
          <w:rPr>
            <w:rFonts w:ascii="inherit" w:eastAsia="Times New Roman" w:hAnsi="inherit" w:cs="Times New Roman"/>
            <w:b/>
            <w:bCs/>
            <w:color w:val="008000"/>
            <w:sz w:val="26"/>
            <w:szCs w:val="28"/>
            <w:u w:val="single"/>
            <w:bdr w:val="none" w:sz="0" w:space="0" w:color="auto" w:frame="1"/>
          </w:rPr>
          <w:t>Федеральном законе № 124-ФЗ:</w:t>
        </w:r>
      </w:hyperlink>
    </w:p>
    <w:p w:rsidR="004F476A" w:rsidRPr="004F476A" w:rsidRDefault="004F476A" w:rsidP="004F476A">
      <w:pPr>
        <w:pStyle w:val="a5"/>
        <w:numPr>
          <w:ilvl w:val="0"/>
          <w:numId w:val="1"/>
        </w:numPr>
        <w:shd w:val="clear" w:color="auto" w:fill="FFFFFF"/>
        <w:spacing w:after="360" w:line="240" w:lineRule="auto"/>
        <w:rPr>
          <w:rFonts w:ascii="Arial" w:eastAsia="Times New Roman" w:hAnsi="Arial" w:cs="Arial"/>
          <w:color w:val="948D94"/>
          <w:sz w:val="20"/>
          <w:szCs w:val="21"/>
        </w:rPr>
      </w:pPr>
      <w:r w:rsidRPr="004F476A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комендантский час распространяется на детей в возрасте до 18 лет, используется на всей территории России (ранее действовал возраст 14 лет);</w:t>
      </w:r>
    </w:p>
    <w:p w:rsidR="004F476A" w:rsidRPr="004F476A" w:rsidRDefault="004F476A" w:rsidP="004F476A">
      <w:pPr>
        <w:pStyle w:val="a5"/>
        <w:numPr>
          <w:ilvl w:val="0"/>
          <w:numId w:val="1"/>
        </w:numPr>
        <w:shd w:val="clear" w:color="auto" w:fill="FFFFFF"/>
        <w:spacing w:after="360" w:line="240" w:lineRule="auto"/>
        <w:rPr>
          <w:rFonts w:ascii="Arial" w:eastAsia="Times New Roman" w:hAnsi="Arial" w:cs="Arial"/>
          <w:color w:val="948D94"/>
          <w:sz w:val="20"/>
          <w:szCs w:val="21"/>
        </w:rPr>
      </w:pPr>
      <w:r w:rsidRPr="004F476A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единый период для запрета пребывания на улице без взрослых составляет с 22-00 до 6-00;</w:t>
      </w:r>
    </w:p>
    <w:p w:rsidR="004F476A" w:rsidRPr="004F476A" w:rsidRDefault="004F476A" w:rsidP="004F476A">
      <w:pPr>
        <w:pStyle w:val="a5"/>
        <w:numPr>
          <w:ilvl w:val="0"/>
          <w:numId w:val="1"/>
        </w:num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</w:pPr>
      <w:r w:rsidRPr="004F476A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субъекты РФ могут смягчать условия комендантского часа, утверждать другие периоды для запрета пребывания на улице.</w:t>
      </w:r>
    </w:p>
    <w:p w:rsidR="004F476A" w:rsidRPr="004F476A" w:rsidRDefault="004F476A" w:rsidP="004F476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948D94"/>
          <w:sz w:val="20"/>
          <w:szCs w:val="21"/>
        </w:rPr>
      </w:pPr>
      <w:proofErr w:type="gramStart"/>
      <w:r w:rsidRPr="004F476A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Для того чтобы оградить подростков от негативного влияния преступной среды Закон Свердловской области от 16 июля 2009 года № 73-ОЗ «Об установлении на территории Свердловской области мер по недопущению нахождения детей в местах, нахождение в которых может причинить вред здоровью детей, их физическому, интеллектуальному, психическому, духовному и нравственному развитию, и по недопущению нахождения детей в ночное время в общественных местах без</w:t>
      </w:r>
      <w:proofErr w:type="gramEnd"/>
      <w:r w:rsidRPr="004F476A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 xml:space="preserve"> сопровождения родителей (лиц, их заменяющих) или лиц, осуществляющих мероприятия с участием детей» обязал органы местного самоуправления определить перечень мест, в которых недопустимо нахождение несовершеннолетних.</w:t>
      </w:r>
    </w:p>
    <w:p w:rsidR="004F476A" w:rsidRDefault="004F476A" w:rsidP="004F476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948D94"/>
          <w:sz w:val="21"/>
          <w:szCs w:val="21"/>
        </w:rPr>
      </w:pPr>
      <w:r>
        <w:rPr>
          <w:rFonts w:ascii="Arial" w:eastAsia="Times New Roman" w:hAnsi="Arial" w:cs="Arial"/>
          <w:noProof/>
          <w:color w:val="948D94"/>
          <w:sz w:val="21"/>
          <w:szCs w:val="21"/>
        </w:rPr>
        <w:drawing>
          <wp:inline distT="0" distB="0" distL="0" distR="0">
            <wp:extent cx="6570345" cy="4648829"/>
            <wp:effectExtent l="0" t="0" r="0" b="0"/>
            <wp:docPr id="4" name="Рисунок 4" descr="C:\Users\Организаторская\Desktop\коменданский-ча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рганизаторская\Desktop\коменданский-час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4648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76A" w:rsidRDefault="004F476A" w:rsidP="004F476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948D94"/>
          <w:sz w:val="21"/>
          <w:szCs w:val="21"/>
        </w:rPr>
      </w:pPr>
    </w:p>
    <w:p w:rsidR="004F476A" w:rsidRPr="004F476A" w:rsidRDefault="004F476A" w:rsidP="004F476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948D94"/>
          <w:sz w:val="21"/>
          <w:szCs w:val="21"/>
        </w:rPr>
      </w:pPr>
    </w:p>
    <w:p w:rsidR="004F476A" w:rsidRPr="004F476A" w:rsidRDefault="004F476A" w:rsidP="004F476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948D94"/>
          <w:sz w:val="21"/>
          <w:szCs w:val="21"/>
        </w:rPr>
      </w:pPr>
      <w:r w:rsidRPr="004F47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Постановлением Правительства Свердловской области определен перечень мест, в которых не допускается нахождение лиц, не достигших 18 лет:</w:t>
      </w:r>
    </w:p>
    <w:p w:rsidR="004F476A" w:rsidRPr="004F476A" w:rsidRDefault="004F476A" w:rsidP="004F476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948D94"/>
          <w:sz w:val="21"/>
          <w:szCs w:val="21"/>
        </w:rPr>
      </w:pPr>
      <w:proofErr w:type="gramStart"/>
      <w:r w:rsidRPr="004F47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— предназначенные для реализации товаров сексуального характера;</w:t>
      </w:r>
      <w:proofErr w:type="gramEnd"/>
    </w:p>
    <w:p w:rsidR="004F476A" w:rsidRPr="004F476A" w:rsidRDefault="004F476A" w:rsidP="004F476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948D94"/>
          <w:sz w:val="21"/>
          <w:szCs w:val="21"/>
        </w:rPr>
      </w:pPr>
      <w:r w:rsidRPr="004F47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— реализации только алкогольной продукции, пива и напитков, изготавливаемых на его основе;</w:t>
      </w:r>
    </w:p>
    <w:p w:rsidR="004F476A" w:rsidRPr="004F476A" w:rsidRDefault="004F476A" w:rsidP="004F476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948D94"/>
          <w:sz w:val="21"/>
          <w:szCs w:val="21"/>
        </w:rPr>
      </w:pPr>
      <w:r w:rsidRPr="004F47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— помещения, имеющие доступ к сети Интернет, а также для реализации услуг в сфере торговли и общественного питания (организациях или пунктах), для развлечений, досуга, где в установленном законом порядке предусмотрена розничная продажа алкогольной продукции, пива и напитков, изготавливаемых на его основе.</w:t>
      </w:r>
    </w:p>
    <w:p w:rsidR="004F476A" w:rsidRDefault="004F476A" w:rsidP="004F476A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proofErr w:type="gramStart"/>
      <w:r w:rsidRPr="004F47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Кроме того, в ночное время без сопровождения родителей (лиц их заменяющих), или лиц, осуществляющих мероприятия с участием, не допускается нахождение лиц, не достигших возраста 16 лет, на улицах, стадионах, в парках, в скверах, в местах общего пользования жилых домов, транспортных средствах общего пользования, следующих по территории области, а также на объектах юридических лиц или индивидуальных предпринимателей, предпринимателей, предназначенных для обеспечения</w:t>
      </w:r>
      <w:proofErr w:type="gramEnd"/>
      <w:r w:rsidRPr="004F47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доступа к сети Интернет.</w:t>
      </w:r>
    </w:p>
    <w:p w:rsidR="004F476A" w:rsidRPr="004F476A" w:rsidRDefault="004F476A" w:rsidP="004F476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948D94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4F476A">
        <w:rPr>
          <w:rFonts w:ascii="inherit" w:eastAsia="Times New Roman" w:hAnsi="inherit" w:cs="Times New Roman"/>
          <w:b/>
          <w:bCs/>
          <w:color w:val="339966"/>
          <w:sz w:val="28"/>
          <w:szCs w:val="28"/>
          <w:bdr w:val="none" w:sz="0" w:space="0" w:color="auto" w:frame="1"/>
        </w:rPr>
        <w:t>Детям, не достигших возраста 18 лет, в ночное время запрещено находиться в общественных местах без сопровождения родителей (лиц, их заменяющих) или лиц, осуществляющих мероприятия с участием детей.</w:t>
      </w:r>
    </w:p>
    <w:p w:rsidR="004F476A" w:rsidRPr="004F476A" w:rsidRDefault="004F476A" w:rsidP="004F476A">
      <w:pPr>
        <w:shd w:val="clear" w:color="auto" w:fill="FFFFFF"/>
        <w:spacing w:after="360" w:line="240" w:lineRule="auto"/>
        <w:jc w:val="center"/>
        <w:rPr>
          <w:rFonts w:ascii="Arial" w:eastAsia="Times New Roman" w:hAnsi="Arial" w:cs="Arial"/>
          <w:color w:val="948D94"/>
          <w:sz w:val="21"/>
          <w:szCs w:val="21"/>
        </w:rPr>
      </w:pPr>
      <w:r w:rsidRPr="004F47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Под ночным временем в Законе понимается время:</w:t>
      </w:r>
    </w:p>
    <w:p w:rsidR="004F476A" w:rsidRPr="004F476A" w:rsidRDefault="004F476A" w:rsidP="004F476A">
      <w:pPr>
        <w:shd w:val="clear" w:color="auto" w:fill="FFFFFF"/>
        <w:spacing w:after="360" w:line="240" w:lineRule="auto"/>
        <w:jc w:val="center"/>
        <w:rPr>
          <w:rFonts w:ascii="Arial" w:eastAsia="Times New Roman" w:hAnsi="Arial" w:cs="Arial"/>
          <w:color w:val="948D94"/>
          <w:sz w:val="21"/>
          <w:szCs w:val="21"/>
        </w:rPr>
      </w:pPr>
      <w:r w:rsidRPr="004F476A">
        <w:rPr>
          <w:rFonts w:ascii="Times New Roman" w:eastAsia="Times New Roman" w:hAnsi="Times New Roman" w:cs="Times New Roman"/>
          <w:i/>
          <w:iCs/>
          <w:color w:val="FF6600"/>
          <w:sz w:val="28"/>
          <w:szCs w:val="28"/>
          <w:bdr w:val="none" w:sz="0" w:space="0" w:color="auto" w:frame="1"/>
        </w:rPr>
        <w:t>с 23 до 6 часов местного времени</w:t>
      </w:r>
    </w:p>
    <w:p w:rsidR="004F476A" w:rsidRPr="004F476A" w:rsidRDefault="004F476A" w:rsidP="004F476A">
      <w:pPr>
        <w:shd w:val="clear" w:color="auto" w:fill="FFFFFF"/>
        <w:spacing w:after="360" w:line="240" w:lineRule="auto"/>
        <w:jc w:val="center"/>
        <w:rPr>
          <w:rFonts w:ascii="Arial" w:eastAsia="Times New Roman" w:hAnsi="Arial" w:cs="Arial"/>
          <w:color w:val="948D94"/>
          <w:sz w:val="21"/>
          <w:szCs w:val="21"/>
        </w:rPr>
      </w:pPr>
      <w:r w:rsidRPr="004F47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в период с 1 мая по 30 сентября включительно </w:t>
      </w:r>
    </w:p>
    <w:p w:rsidR="004F476A" w:rsidRPr="004F476A" w:rsidRDefault="004F476A" w:rsidP="004F476A">
      <w:pPr>
        <w:shd w:val="clear" w:color="auto" w:fill="FFFFFF"/>
        <w:spacing w:after="360" w:line="240" w:lineRule="auto"/>
        <w:jc w:val="center"/>
        <w:rPr>
          <w:rFonts w:ascii="Arial" w:eastAsia="Times New Roman" w:hAnsi="Arial" w:cs="Arial"/>
          <w:color w:val="948D94"/>
          <w:sz w:val="21"/>
          <w:szCs w:val="21"/>
        </w:rPr>
      </w:pPr>
      <w:r w:rsidRPr="004F476A">
        <w:rPr>
          <w:rFonts w:ascii="Times New Roman" w:eastAsia="Times New Roman" w:hAnsi="Times New Roman" w:cs="Times New Roman"/>
          <w:i/>
          <w:iCs/>
          <w:color w:val="FF6600"/>
          <w:sz w:val="28"/>
          <w:szCs w:val="28"/>
          <w:bdr w:val="none" w:sz="0" w:space="0" w:color="auto" w:frame="1"/>
        </w:rPr>
        <w:t>с 22 до 6 часов местного времени</w:t>
      </w:r>
    </w:p>
    <w:p w:rsidR="004F476A" w:rsidRPr="004F476A" w:rsidRDefault="004F476A" w:rsidP="004F476A">
      <w:pPr>
        <w:shd w:val="clear" w:color="auto" w:fill="FFFFFF"/>
        <w:spacing w:after="360" w:line="240" w:lineRule="auto"/>
        <w:jc w:val="center"/>
        <w:rPr>
          <w:rFonts w:ascii="Arial" w:eastAsia="Times New Roman" w:hAnsi="Arial" w:cs="Arial"/>
          <w:color w:val="948D94"/>
          <w:sz w:val="21"/>
          <w:szCs w:val="21"/>
        </w:rPr>
      </w:pPr>
      <w:r w:rsidRPr="004F47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в период с 1 октября по 30 апреля включительно.</w:t>
      </w:r>
    </w:p>
    <w:p w:rsidR="004F476A" w:rsidRPr="004F476A" w:rsidRDefault="004F476A" w:rsidP="004F476A">
      <w:pPr>
        <w:shd w:val="clear" w:color="auto" w:fill="FFFFFF"/>
        <w:spacing w:before="60" w:after="60" w:line="312" w:lineRule="atLeast"/>
        <w:outlineLvl w:val="3"/>
        <w:rPr>
          <w:rFonts w:ascii="Comic Sans MS" w:eastAsia="Times New Roman" w:hAnsi="Comic Sans MS" w:cs="Times New Roman"/>
          <w:b/>
          <w:bCs/>
          <w:color w:val="3C2F3D"/>
          <w:sz w:val="48"/>
          <w:szCs w:val="48"/>
        </w:rPr>
      </w:pPr>
      <w:r w:rsidRPr="004F476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</w:rPr>
        <w:t>При выявлении детей в местах, нахождение в которых недопустимо, несовершеннолетний доставляется в органы полиции, о чем сообщается его родителю (законному представителю).</w:t>
      </w:r>
    </w:p>
    <w:p w:rsidR="004F476A" w:rsidRPr="004F476A" w:rsidRDefault="004F476A" w:rsidP="004F476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948D94"/>
          <w:sz w:val="21"/>
          <w:szCs w:val="21"/>
        </w:rPr>
      </w:pPr>
      <w:bookmarkStart w:id="0" w:name="_GoBack"/>
      <w:bookmarkEnd w:id="0"/>
    </w:p>
    <w:p w:rsidR="004F476A" w:rsidRPr="004F476A" w:rsidRDefault="004F476A" w:rsidP="004F476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948D94"/>
          <w:sz w:val="21"/>
          <w:szCs w:val="21"/>
        </w:rPr>
      </w:pPr>
      <w:r w:rsidRPr="004F47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Какая ответственность предусмотрена за неисполнение требований закона?</w:t>
      </w:r>
    </w:p>
    <w:p w:rsidR="004F476A" w:rsidRPr="004F476A" w:rsidRDefault="004F476A" w:rsidP="004F476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948D94"/>
          <w:sz w:val="21"/>
          <w:szCs w:val="21"/>
        </w:rPr>
      </w:pPr>
      <w:r w:rsidRPr="004F47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За неисполнение обязанности по недопущению детей (лиц, не достигших возраста 18 лет) в местах, нахождение в которых может причинить вред, ст.5-1 Областного закона «Об административных правонарушениях на территории Свердловской области» установлена административная ответственность. Совершение такого </w:t>
      </w:r>
      <w:r w:rsidRPr="004F47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правонарушения влечет наложение административного штрафа на должностных лиц в размере от 5 до 10 тысяч рублей, на юридических лиц — от 20 до 40 тысяч рублей.</w:t>
      </w:r>
    </w:p>
    <w:p w:rsidR="004F476A" w:rsidRPr="004F476A" w:rsidRDefault="004F476A" w:rsidP="004F476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948D94"/>
          <w:sz w:val="21"/>
          <w:szCs w:val="21"/>
        </w:rPr>
      </w:pPr>
      <w:r w:rsidRPr="004F47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Статьей 5-2 Областного закона от 14.06.2005 № 52-ОЗ предусмотрена административная ответственность за неисполнение обязанностей по недопущению нахождения детей, не достигших возраста 16 лет, в ночное время в общественных местах без сопровождения родителей или лиц, осуществляющих мероприятия с участием детей.</w:t>
      </w:r>
      <w:hyperlink r:id="rId8" w:anchor="___2019-2" w:history="1">
        <w:r w:rsidRPr="004F476A">
          <w:rPr>
            <w:rFonts w:ascii="inherit" w:eastAsia="Times New Roman" w:hAnsi="inherit" w:cs="Times New Roman"/>
            <w:b/>
            <w:bCs/>
            <w:color w:val="008000"/>
            <w:sz w:val="28"/>
            <w:szCs w:val="28"/>
            <w:u w:val="single"/>
            <w:bdr w:val="none" w:sz="0" w:space="0" w:color="auto" w:frame="1"/>
          </w:rPr>
          <w:t> Размер штрафа</w:t>
        </w:r>
      </w:hyperlink>
      <w:r w:rsidRPr="004F476A">
        <w:rPr>
          <w:rFonts w:ascii="inherit" w:eastAsia="Times New Roman" w:hAnsi="inherit" w:cs="Times New Roman"/>
          <w:b/>
          <w:bCs/>
          <w:color w:val="008000"/>
          <w:sz w:val="28"/>
          <w:szCs w:val="28"/>
          <w:bdr w:val="none" w:sz="0" w:space="0" w:color="auto" w:frame="1"/>
        </w:rPr>
        <w:t> </w:t>
      </w:r>
      <w:r w:rsidRPr="004F476A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</w:rPr>
        <w:t>в этом случае составляет для должностных лиц от 5 до 10 тысяч рублей, на юридических лиц — от 20 до 40 тысяч рублей.</w:t>
      </w:r>
    </w:p>
    <w:p w:rsidR="004F476A" w:rsidRPr="004F476A" w:rsidRDefault="004F476A" w:rsidP="004F476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948D94"/>
          <w:sz w:val="21"/>
          <w:szCs w:val="21"/>
        </w:rPr>
      </w:pPr>
      <w:r w:rsidRPr="004F476A">
        <w:rPr>
          <w:rFonts w:ascii="Times New Roman" w:eastAsia="Times New Roman" w:hAnsi="Times New Roman" w:cs="Times New Roman"/>
          <w:i/>
          <w:iCs/>
          <w:color w:val="339966"/>
          <w:sz w:val="28"/>
          <w:szCs w:val="28"/>
          <w:bdr w:val="none" w:sz="0" w:space="0" w:color="auto" w:frame="1"/>
        </w:rPr>
        <w:t xml:space="preserve">Несут ли ответственность родители (лица их заменяющие) за неисполнение обязанностей по недопущению нахождения </w:t>
      </w:r>
      <w:proofErr w:type="gramStart"/>
      <w:r w:rsidRPr="004F476A">
        <w:rPr>
          <w:rFonts w:ascii="Times New Roman" w:eastAsia="Times New Roman" w:hAnsi="Times New Roman" w:cs="Times New Roman"/>
          <w:i/>
          <w:iCs/>
          <w:color w:val="339966"/>
          <w:sz w:val="28"/>
          <w:szCs w:val="28"/>
          <w:bdr w:val="none" w:sz="0" w:space="0" w:color="auto" w:frame="1"/>
        </w:rPr>
        <w:t>детей</w:t>
      </w:r>
      <w:proofErr w:type="gramEnd"/>
      <w:r w:rsidRPr="004F476A">
        <w:rPr>
          <w:rFonts w:ascii="Times New Roman" w:eastAsia="Times New Roman" w:hAnsi="Times New Roman" w:cs="Times New Roman"/>
          <w:i/>
          <w:iCs/>
          <w:color w:val="339966"/>
          <w:sz w:val="28"/>
          <w:szCs w:val="28"/>
          <w:bdr w:val="none" w:sz="0" w:space="0" w:color="auto" w:frame="1"/>
        </w:rPr>
        <w:t xml:space="preserve"> не достигших возраста 16 лет в комендантский час, в общественных местах?</w:t>
      </w:r>
    </w:p>
    <w:p w:rsidR="004F476A" w:rsidRPr="004F476A" w:rsidRDefault="004F476A" w:rsidP="004F476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948D94"/>
          <w:sz w:val="21"/>
          <w:szCs w:val="21"/>
        </w:rPr>
      </w:pPr>
      <w:r w:rsidRPr="004F47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 настоящее время </w:t>
      </w:r>
      <w:hyperlink r:id="rId9" w:history="1">
        <w:r w:rsidRPr="004F476A">
          <w:rPr>
            <w:rFonts w:ascii="inherit" w:eastAsia="Times New Roman" w:hAnsi="inherit" w:cs="Times New Roman"/>
            <w:b/>
            <w:bCs/>
            <w:color w:val="008000"/>
            <w:sz w:val="28"/>
            <w:szCs w:val="28"/>
            <w:u w:val="single"/>
            <w:bdr w:val="none" w:sz="0" w:space="0" w:color="auto" w:frame="1"/>
          </w:rPr>
          <w:t>статьей 5.35 Кодекса Российской Федерации об административных правонарушениях</w:t>
        </w:r>
      </w:hyperlink>
      <w:r w:rsidRPr="004F476A">
        <w:rPr>
          <w:rFonts w:ascii="inherit" w:eastAsia="Times New Roman" w:hAnsi="inherit" w:cs="Times New Roman"/>
          <w:color w:val="008000"/>
          <w:sz w:val="28"/>
          <w:szCs w:val="28"/>
          <w:bdr w:val="none" w:sz="0" w:space="0" w:color="auto" w:frame="1"/>
        </w:rPr>
        <w:t> </w:t>
      </w:r>
      <w:r w:rsidRPr="004F47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предусмотрена ответственность за неисполнение родителями или иными законными представителями несовершеннолетних обязанностей по содержанию, воспитанию, защите прав и интересов несовершеннолетних и влечет предупреждение или наложение административного штрафа в размере от 100 до 500 рублей.</w:t>
      </w:r>
    </w:p>
    <w:p w:rsidR="009A5570" w:rsidRDefault="009A5570"/>
    <w:sectPr w:rsidR="009A5570" w:rsidSect="004F476A">
      <w:pgSz w:w="11906" w:h="16838"/>
      <w:pgMar w:top="142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FA1"/>
      </v:shape>
    </w:pict>
  </w:numPicBullet>
  <w:abstractNum w:abstractNumId="0">
    <w:nsid w:val="1B583B60"/>
    <w:multiLevelType w:val="hybridMultilevel"/>
    <w:tmpl w:val="154C85EA"/>
    <w:lvl w:ilvl="0" w:tplc="6CB6E17C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9A1521"/>
    <w:multiLevelType w:val="hybridMultilevel"/>
    <w:tmpl w:val="8EAAB3D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76A"/>
    <w:rsid w:val="004F476A"/>
    <w:rsid w:val="00553BAA"/>
    <w:rsid w:val="00951E54"/>
    <w:rsid w:val="00974C71"/>
    <w:rsid w:val="009A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4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476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F47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4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476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F47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7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rdeychik.ru/zakon-o-komendantskom-chase-2019-ekaterinburg-19029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remlin.ru/acts/bank/12706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zakon.ru/koap/statya-5.35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715</Words>
  <Characters>4076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Организаторская</dc:creator>
  <cp:lastModifiedBy>Организаторская</cp:lastModifiedBy>
  <cp:revision>2</cp:revision>
  <dcterms:created xsi:type="dcterms:W3CDTF">2020-08-13T09:33:00Z</dcterms:created>
  <dcterms:modified xsi:type="dcterms:W3CDTF">2020-08-13T09:37:00Z</dcterms:modified>
</cp:coreProperties>
</file>